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3E" w:rsidRPr="008E6A2E" w:rsidRDefault="00446A3E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>
        <w:rPr>
          <w:rFonts w:eastAsia="方正小标宋_GBK" w:hint="eastAsia"/>
          <w:kern w:val="0"/>
          <w:sz w:val="44"/>
          <w:szCs w:val="44"/>
        </w:rPr>
        <w:t>霸州广播电视台</w:t>
      </w:r>
      <w:r w:rsidRPr="008E6A2E">
        <w:rPr>
          <w:rFonts w:eastAsia="方正小标宋_GBK"/>
          <w:kern w:val="0"/>
          <w:sz w:val="44"/>
          <w:szCs w:val="44"/>
        </w:rPr>
        <w:t> 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jc w:val="center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方正小标宋_GBK" w:hAnsi="Arial" w:cs="Arial" w:hint="eastAsia"/>
          <w:kern w:val="0"/>
          <w:sz w:val="44"/>
          <w:szCs w:val="44"/>
        </w:rPr>
        <w:t>部门决算公开目录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/>
          <w:kern w:val="0"/>
          <w:sz w:val="32"/>
          <w:szCs w:val="32"/>
        </w:rPr>
        <w:t> 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第一部分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int="eastAsia"/>
          <w:kern w:val="0"/>
          <w:sz w:val="32"/>
          <w:szCs w:val="32"/>
        </w:rPr>
        <w:t>霸州广播电视台</w:t>
      </w:r>
      <w:r w:rsidRPr="008E6A2E">
        <w:rPr>
          <w:rFonts w:eastAsia="黑体" w:cs="Arial" w:hint="eastAsia"/>
          <w:kern w:val="0"/>
          <w:sz w:val="32"/>
          <w:szCs w:val="32"/>
        </w:rPr>
        <w:t>部门概况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一、部门职责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398" w:firstLine="127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二、部门决算单位构成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第二部分</w:t>
      </w:r>
      <w:r w:rsidRPr="008E6A2E">
        <w:rPr>
          <w:rFonts w:eastAsia="黑体"/>
          <w:kern w:val="0"/>
          <w:sz w:val="32"/>
          <w:szCs w:val="32"/>
        </w:rPr>
        <w:t xml:space="preserve">   </w:t>
      </w:r>
      <w:r>
        <w:rPr>
          <w:rFonts w:eastAsia="黑体" w:hint="eastAsia"/>
          <w:kern w:val="0"/>
          <w:sz w:val="32"/>
          <w:szCs w:val="32"/>
        </w:rPr>
        <w:t>霸州广播电视台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年度部门决算报表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四、财政拨款收入支出决算总表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五、一般公共预算财政拨款收入支出决算表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六、一般公共预算财政拨款基本支出决算经济分类表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七、政府性基金预算财政拨款收入支出决算表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八、国有资本经营预算财政拨款收入支出决算表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九、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经费等相关信息统计表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十、政府采购情况表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>
        <w:rPr>
          <w:rFonts w:eastAsia="黑体" w:hint="eastAsia"/>
          <w:kern w:val="0"/>
          <w:sz w:val="32"/>
          <w:szCs w:val="32"/>
        </w:rPr>
        <w:t>霸州广播电视台</w:t>
      </w:r>
      <w:r w:rsidRPr="008E6A2E">
        <w:rPr>
          <w:rFonts w:eastAsia="黑体" w:cs="Arial" w:hint="eastAsia"/>
          <w:kern w:val="0"/>
          <w:sz w:val="32"/>
          <w:szCs w:val="32"/>
        </w:rPr>
        <w:t>部门</w:t>
      </w:r>
      <w:r w:rsidRPr="008E6A2E">
        <w:rPr>
          <w:rFonts w:eastAsia="黑体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一、收入支出决算总体情况说明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二、收入决算情况说明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三、支出决算情况说明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lastRenderedPageBreak/>
        <w:t>四、财政拨款收入支出决算总体情况说明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五、</w:t>
      </w:r>
      <w:r w:rsidRPr="008E6A2E">
        <w:rPr>
          <w:rFonts w:eastAsia="仿宋_GB2312" w:hint="eastAsia"/>
          <w:kern w:val="0"/>
          <w:sz w:val="32"/>
          <w:szCs w:val="32"/>
        </w:rPr>
        <w:t>“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三公</w:t>
      </w:r>
      <w:r w:rsidRPr="008E6A2E">
        <w:rPr>
          <w:rFonts w:eastAsia="仿宋_GB2312" w:hint="eastAsia"/>
          <w:kern w:val="0"/>
          <w:sz w:val="32"/>
          <w:szCs w:val="32"/>
        </w:rPr>
        <w:t>”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经费支出决算情况说明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六、预算绩效管理工作开展情况说明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 w:hAnsi="Arial" w:cs="Arial" w:hint="eastAsia"/>
          <w:kern w:val="0"/>
          <w:sz w:val="32"/>
          <w:szCs w:val="32"/>
        </w:rPr>
        <w:t>七、其他重要事项的说明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1.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机关运行经费情况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2.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政府采购情况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3.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国有资产占用情况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仿宋_GB2312"/>
          <w:kern w:val="0"/>
          <w:sz w:val="32"/>
          <w:szCs w:val="32"/>
        </w:rPr>
        <w:t>4.</w:t>
      </w:r>
      <w:r w:rsidRPr="008E6A2E">
        <w:rPr>
          <w:rFonts w:eastAsia="仿宋_GB2312" w:hAnsi="Arial" w:cs="Arial" w:hint="eastAsia"/>
          <w:kern w:val="0"/>
          <w:sz w:val="32"/>
          <w:szCs w:val="32"/>
        </w:rPr>
        <w:t>其他需要说明的情况</w:t>
      </w:r>
    </w:p>
    <w:p w:rsidR="00446A3E" w:rsidRPr="008E6A2E" w:rsidRDefault="00446A3E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Pr="008E6A2E">
        <w:rPr>
          <w:rFonts w:eastAsia="黑体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862B01" w:rsidRPr="00085595" w:rsidRDefault="00446A3E" w:rsidP="00862B01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eastAsia="仿宋_GB2312" w:hAnsi="Arial" w:cs="Arial"/>
          <w:kern w:val="0"/>
          <w:sz w:val="32"/>
          <w:szCs w:val="32"/>
        </w:rPr>
        <w:t xml:space="preserve">    </w:t>
      </w:r>
      <w:r w:rsidR="00862B01" w:rsidRPr="00085595">
        <w:rPr>
          <w:rFonts w:ascii="仿宋" w:eastAsia="仿宋" w:hAnsi="仿宋" w:cs="Arial" w:hint="eastAsia"/>
          <w:kern w:val="0"/>
          <w:sz w:val="32"/>
          <w:szCs w:val="32"/>
        </w:rPr>
        <w:t>一、</w:t>
      </w:r>
      <w:r w:rsidR="00862B01" w:rsidRPr="006C4830">
        <w:rPr>
          <w:rFonts w:ascii="仿宋" w:eastAsia="仿宋" w:hAnsi="仿宋"/>
          <w:color w:val="000000"/>
          <w:sz w:val="32"/>
          <w:szCs w:val="32"/>
        </w:rPr>
        <w:t>财政拨款收入</w:t>
      </w:r>
    </w:p>
    <w:p w:rsidR="00862B01" w:rsidRPr="00085595" w:rsidRDefault="00862B01" w:rsidP="00862B01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二、</w:t>
      </w:r>
      <w:r w:rsidRPr="006C4830">
        <w:rPr>
          <w:rFonts w:ascii="仿宋" w:eastAsia="仿宋" w:hAnsi="仿宋"/>
          <w:color w:val="000000"/>
          <w:sz w:val="32"/>
          <w:szCs w:val="32"/>
        </w:rPr>
        <w:t>事业收入</w:t>
      </w:r>
    </w:p>
    <w:p w:rsidR="00862B01" w:rsidRDefault="00862B01" w:rsidP="00862B0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三、</w:t>
      </w:r>
      <w:r w:rsidRPr="006C4830">
        <w:rPr>
          <w:rFonts w:ascii="仿宋" w:eastAsia="仿宋" w:hAnsi="仿宋"/>
          <w:color w:val="000000"/>
          <w:sz w:val="32"/>
          <w:szCs w:val="32"/>
        </w:rPr>
        <w:t>其他收入</w:t>
      </w:r>
    </w:p>
    <w:p w:rsidR="00862B01" w:rsidRDefault="00862B01" w:rsidP="00862B0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四、</w:t>
      </w:r>
      <w:r w:rsidRPr="006C4830">
        <w:rPr>
          <w:rFonts w:ascii="仿宋" w:eastAsia="仿宋" w:hAnsi="仿宋"/>
          <w:color w:val="000000"/>
          <w:sz w:val="32"/>
          <w:szCs w:val="32"/>
        </w:rPr>
        <w:t>年初结转和结余</w:t>
      </w:r>
    </w:p>
    <w:p w:rsidR="00862B01" w:rsidRDefault="00862B01" w:rsidP="00862B0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</w:rPr>
        <w:t>五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Pr="006C4830">
        <w:rPr>
          <w:rFonts w:ascii="仿宋" w:eastAsia="仿宋" w:hAnsi="仿宋"/>
          <w:color w:val="000000"/>
          <w:sz w:val="32"/>
          <w:szCs w:val="32"/>
        </w:rPr>
        <w:t>“三公”经费</w:t>
      </w:r>
    </w:p>
    <w:p w:rsidR="00862B01" w:rsidRPr="0077289F" w:rsidRDefault="00862B01" w:rsidP="00862B01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六、</w:t>
      </w:r>
      <w:r w:rsidRPr="006C4830">
        <w:rPr>
          <w:rFonts w:ascii="仿宋" w:eastAsia="仿宋" w:hAnsi="仿宋"/>
          <w:color w:val="000000"/>
          <w:sz w:val="32"/>
          <w:szCs w:val="32"/>
        </w:rPr>
        <w:t>机关运行经费</w:t>
      </w:r>
    </w:p>
    <w:p w:rsidR="00446A3E" w:rsidRDefault="00446A3E" w:rsidP="00862B01">
      <w:pPr>
        <w:ind w:firstLineChars="200" w:firstLine="420"/>
      </w:pPr>
    </w:p>
    <w:sectPr w:rsidR="00446A3E" w:rsidSect="004B044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105" w:rsidRDefault="000B5105">
      <w:r>
        <w:separator/>
      </w:r>
    </w:p>
  </w:endnote>
  <w:endnote w:type="continuationSeparator" w:id="0">
    <w:p w:rsidR="000B5105" w:rsidRDefault="000B5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hakuyoxingshu7000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105" w:rsidRDefault="000B5105">
      <w:r>
        <w:separator/>
      </w:r>
    </w:p>
  </w:footnote>
  <w:footnote w:type="continuationSeparator" w:id="0">
    <w:p w:rsidR="000B5105" w:rsidRDefault="000B5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A3E" w:rsidRDefault="00446A3E" w:rsidP="0038583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238"/>
    <w:rsid w:val="000B5105"/>
    <w:rsid w:val="00366238"/>
    <w:rsid w:val="00385836"/>
    <w:rsid w:val="003A0E3B"/>
    <w:rsid w:val="003D4D45"/>
    <w:rsid w:val="003F7DB5"/>
    <w:rsid w:val="00446A3E"/>
    <w:rsid w:val="004B0440"/>
    <w:rsid w:val="00634908"/>
    <w:rsid w:val="0065177E"/>
    <w:rsid w:val="006C4B5A"/>
    <w:rsid w:val="00862B01"/>
    <w:rsid w:val="008E6A2E"/>
    <w:rsid w:val="00BC58C5"/>
    <w:rsid w:val="00CA0562"/>
    <w:rsid w:val="00D87D8A"/>
    <w:rsid w:val="00EA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D4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C58C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4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C58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Administrator</cp:lastModifiedBy>
  <cp:revision>6</cp:revision>
  <dcterms:created xsi:type="dcterms:W3CDTF">2018-10-11T02:45:00Z</dcterms:created>
  <dcterms:modified xsi:type="dcterms:W3CDTF">2019-01-19T06:25:00Z</dcterms:modified>
</cp:coreProperties>
</file>